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gemäß  § 29 Abs. 1 Z 3 Oö. BauO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Oö.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Fern-/Nahwärme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lastRenderedPageBreak/>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lastRenderedPageBreak/>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Oö.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Oö.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lastRenderedPageBreak/>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CA06AF" w:rsidRDefault="002A62AE" w:rsidP="00D70B36">
      <w:pPr>
        <w:rPr>
          <w:rFonts w:ascii="Arial" w:hAnsi="Arial" w:cs="Arial"/>
          <w:sz w:val="18"/>
          <w:szCs w:val="18"/>
        </w:rPr>
      </w:pPr>
      <w:r>
        <w:rPr>
          <w:rFonts w:ascii="Arial" w:hAnsi="Arial" w:cs="Arial"/>
          <w:sz w:val="18"/>
          <w:szCs w:val="18"/>
        </w:rPr>
        <w:t>Grundeigentümer/Miteigentümer:</w:t>
      </w:r>
    </w:p>
    <w:p w:rsidR="00CA06AF" w:rsidRDefault="00CA06AF" w:rsidP="00D70B36">
      <w:pPr>
        <w:rPr>
          <w:rFonts w:ascii="Arial" w:hAnsi="Arial" w:cs="Arial"/>
          <w:sz w:val="18"/>
          <w:szCs w:val="18"/>
        </w:rPr>
      </w:pPr>
    </w:p>
    <w:p w:rsidR="00CA06AF" w:rsidRDefault="00CA06AF" w:rsidP="00D70B36">
      <w:pPr>
        <w:rPr>
          <w:rFonts w:ascii="Arial" w:hAnsi="Arial" w:cs="Arial"/>
          <w:sz w:val="18"/>
          <w:szCs w:val="18"/>
        </w:rPr>
      </w:pPr>
    </w:p>
    <w:p w:rsidR="00CA06AF" w:rsidRDefault="00CA06AF" w:rsidP="00D70B36">
      <w:pPr>
        <w:rPr>
          <w:rFonts w:ascii="Arial" w:hAnsi="Arial" w:cs="Arial"/>
          <w:sz w:val="18"/>
          <w:szCs w:val="18"/>
        </w:rPr>
      </w:pPr>
    </w:p>
    <w:p w:rsidR="00CA06AF" w:rsidRDefault="00CA06AF" w:rsidP="00D70B36">
      <w:pPr>
        <w:rPr>
          <w:rFonts w:ascii="Arial" w:hAnsi="Arial" w:cs="Arial"/>
          <w:sz w:val="18"/>
          <w:szCs w:val="18"/>
        </w:rPr>
      </w:pPr>
    </w:p>
    <w:p w:rsidR="00CA06AF" w:rsidRDefault="00CA06AF" w:rsidP="00D70B36">
      <w:pPr>
        <w:rPr>
          <w:rFonts w:ascii="Arial" w:hAnsi="Arial" w:cs="Arial"/>
          <w:sz w:val="18"/>
          <w:szCs w:val="18"/>
        </w:rPr>
      </w:pPr>
    </w:p>
    <w:p w:rsidR="002A62AE" w:rsidRPr="007E2EF1" w:rsidRDefault="00CA06AF" w:rsidP="00D70B36">
      <w:pPr>
        <w:rPr>
          <w:rFonts w:ascii="Arial" w:hAnsi="Arial" w:cs="Arial"/>
          <w:b/>
          <w:sz w:val="18"/>
          <w:szCs w:val="18"/>
        </w:rPr>
      </w:pPr>
      <w:r>
        <w:rPr>
          <w:rFonts w:ascii="Verdana" w:hAnsi="Verdana"/>
          <w:color w:val="000000"/>
          <w:shd w:val="clear" w:color="auto" w:fill="FFFFFF"/>
        </w:rPr>
        <w:t>Informationen zum Dat</w:t>
      </w:r>
      <w:r>
        <w:rPr>
          <w:rFonts w:ascii="Verdana" w:hAnsi="Verdana"/>
          <w:color w:val="000000"/>
          <w:shd w:val="clear" w:color="auto" w:fill="FFFFFF"/>
        </w:rPr>
        <w:t xml:space="preserve">enschutz finden Sie auf unserer </w:t>
      </w:r>
      <w:bookmarkStart w:id="0" w:name="_GoBack"/>
      <w:bookmarkEnd w:id="0"/>
      <w:r>
        <w:rPr>
          <w:rFonts w:ascii="Verdana" w:hAnsi="Verdana"/>
          <w:color w:val="000000"/>
          <w:shd w:val="clear" w:color="auto" w:fill="FFFFFF"/>
        </w:rPr>
        <w:t>Homepage </w:t>
      </w:r>
      <w:hyperlink r:id="rId8" w:history="1">
        <w:r>
          <w:rPr>
            <w:rStyle w:val="Hyperlink"/>
            <w:rFonts w:ascii="Verdana" w:hAnsi="Verdana"/>
            <w:color w:val="E30613"/>
            <w:shd w:val="clear" w:color="auto" w:fill="FFFFFF"/>
          </w:rPr>
          <w:t>www.reichenthal.at</w:t>
        </w:r>
      </w:hyperlink>
      <w:r>
        <w:rPr>
          <w:rFonts w:ascii="Verdana" w:hAnsi="Verdana"/>
          <w:color w:val="000000"/>
          <w:shd w:val="clear" w:color="auto" w:fill="FFFFFF"/>
        </w:rPr>
        <w:t> im Bereich Datenschutz.</w:t>
      </w:r>
      <w:r w:rsidR="002A62AE"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9"/>
      <w:headerReference w:type="default" r:id="rId10"/>
      <w:head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B1" w:rsidRDefault="00A264B1">
      <w:r>
        <w:separator/>
      </w:r>
    </w:p>
  </w:endnote>
  <w:endnote w:type="continuationSeparator" w:id="0">
    <w:p w:rsidR="00A264B1" w:rsidRDefault="00A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B1" w:rsidRDefault="00A264B1">
      <w:r>
        <w:separator/>
      </w:r>
    </w:p>
  </w:footnote>
  <w:footnote w:type="continuationSeparator" w:id="0">
    <w:p w:rsidR="00A264B1" w:rsidRDefault="00A2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AE" w:rsidRDefault="002A62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AE" w:rsidRDefault="002A62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AE" w:rsidRDefault="002A62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D476D"/>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A06AF"/>
    <w:rsid w:val="00CC572B"/>
    <w:rsid w:val="00CF701F"/>
    <w:rsid w:val="00D101F1"/>
    <w:rsid w:val="00D136C4"/>
    <w:rsid w:val="00D21E88"/>
    <w:rsid w:val="00D22296"/>
    <w:rsid w:val="00D35AEC"/>
    <w:rsid w:val="00D3605E"/>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F5128D"/>
  <w15:docId w15:val="{FA99A296-432E-40D8-842C-22E5B2D2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 w:type="character" w:styleId="Hyperlink">
    <w:name w:val="Hyperlink"/>
    <w:basedOn w:val="Absatz-Standardschriftart"/>
    <w:uiPriority w:val="99"/>
    <w:semiHidden/>
    <w:unhideWhenUsed/>
    <w:rsid w:val="00CA0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chentha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0A0F-5380-44D4-BB90-77C62DE5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2772</Words>
  <Characters>17464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Pachinger Harald (Reichenthal)</cp:lastModifiedBy>
  <cp:revision>3</cp:revision>
  <cp:lastPrinted>2013-02-18T09:52:00Z</cp:lastPrinted>
  <dcterms:created xsi:type="dcterms:W3CDTF">2013-10-22T14:39:00Z</dcterms:created>
  <dcterms:modified xsi:type="dcterms:W3CDTF">2022-09-29T12:30:00Z</dcterms:modified>
</cp:coreProperties>
</file>